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23A" w14:textId="25B5D08E" w:rsidR="00CC3CC2" w:rsidRDefault="00CC3CC2" w:rsidP="005F2373">
      <w:pPr>
        <w:shd w:val="clear" w:color="auto" w:fill="FFFFFF"/>
        <w:spacing w:after="180" w:line="240" w:lineRule="auto"/>
        <w:textAlignment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NSWOC Nursing Position</w:t>
      </w:r>
    </w:p>
    <w:p w14:paraId="12417C8D" w14:textId="0A206287" w:rsidR="005F2373" w:rsidRPr="00CC3CC2" w:rsidRDefault="005F2373" w:rsidP="005F2373">
      <w:pPr>
        <w:shd w:val="clear" w:color="auto" w:fill="FFFFFF"/>
        <w:spacing w:after="180" w:line="240" w:lineRule="auto"/>
        <w:textAlignment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5F2373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Bayshore supports the Community Commitment Program for Nurses (CCPN) by flowing $25,000 grant funding to eligible employees</w:t>
      </w:r>
      <w:r w:rsidRPr="00CC3CC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.</w:t>
      </w:r>
    </w:p>
    <w:p w14:paraId="4BE1E506" w14:textId="050D0140" w:rsidR="00CC3CC2" w:rsidRPr="00CC3CC2" w:rsidRDefault="00CC3CC2" w:rsidP="005F2373">
      <w:pPr>
        <w:shd w:val="clear" w:color="auto" w:fill="FFFFFF"/>
        <w:spacing w:after="180" w:line="240" w:lineRule="auto"/>
        <w:textAlignment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CC3CC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$2,000 Sign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-</w:t>
      </w:r>
      <w:r w:rsidRPr="00CC3CC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On Bonus</w:t>
      </w:r>
    </w:p>
    <w:p w14:paraId="310D801A" w14:textId="0A0F6861" w:rsidR="005F2373" w:rsidRPr="00CC3CC2" w:rsidRDefault="005F2373" w:rsidP="005F2373">
      <w:pPr>
        <w:shd w:val="clear" w:color="auto" w:fill="FFFFFF"/>
        <w:spacing w:after="18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t>Bayshore</w:t>
      </w:r>
      <w:r w:rsidR="00D25D16">
        <w:rPr>
          <w:rFonts w:ascii="Open Sans" w:eastAsia="Times New Roman" w:hAnsi="Open Sans" w:cs="Open Sans"/>
          <w:color w:val="000000"/>
          <w:sz w:val="20"/>
          <w:szCs w:val="20"/>
        </w:rPr>
        <w:t xml:space="preserve"> Home Care Solutions (Cornwall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25D16">
        <w:rPr>
          <w:rFonts w:ascii="Open Sans" w:eastAsia="Times New Roman" w:hAnsi="Open Sans" w:cs="Open Sans"/>
          <w:color w:val="000000"/>
          <w:sz w:val="20"/>
          <w:szCs w:val="20"/>
        </w:rPr>
        <w:t xml:space="preserve">Branch) 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t>is looking to hire a</w:t>
      </w:r>
      <w:r w:rsidR="00CC3CC2" w:rsidRPr="00CC3CC2">
        <w:rPr>
          <w:rFonts w:ascii="Open Sans" w:eastAsia="Times New Roman" w:hAnsi="Open Sans" w:cs="Open Sans"/>
          <w:color w:val="000000"/>
          <w:sz w:val="20"/>
          <w:szCs w:val="20"/>
        </w:rPr>
        <w:t xml:space="preserve"> full time</w:t>
      </w:r>
      <w:r w:rsidR="000958BF">
        <w:rPr>
          <w:rFonts w:ascii="Open Sans" w:eastAsia="Times New Roman" w:hAnsi="Open Sans" w:cs="Open Sans"/>
          <w:color w:val="000000"/>
          <w:sz w:val="20"/>
          <w:szCs w:val="20"/>
        </w:rPr>
        <w:t xml:space="preserve"> (0.8)</w:t>
      </w:r>
      <w:r w:rsidRPr="00CC3CC2">
        <w:rPr>
          <w:rFonts w:ascii="Open Sans" w:eastAsia="Times New Roman" w:hAnsi="Open Sans" w:cs="Open Sans"/>
          <w:color w:val="000000"/>
          <w:sz w:val="20"/>
          <w:szCs w:val="20"/>
        </w:rPr>
        <w:t xml:space="preserve"> NSWOC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t xml:space="preserve"> Nurse to join our amazing team. In this role you will be providing comprehensive and specialized </w:t>
      </w:r>
      <w:r w:rsidRPr="00CC3CC2">
        <w:rPr>
          <w:rFonts w:ascii="Open Sans" w:eastAsia="Times New Roman" w:hAnsi="Open Sans" w:cs="Open Sans"/>
          <w:color w:val="000000"/>
          <w:sz w:val="20"/>
          <w:szCs w:val="20"/>
        </w:rPr>
        <w:t>care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t xml:space="preserve"> for our clients to ensure they receive the highest quality healthcare they need and deserve in the comfort and safety of their homes.</w:t>
      </w:r>
    </w:p>
    <w:p w14:paraId="0CA2A0D1" w14:textId="3DE49D8E" w:rsidR="00CC3CC2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Work Schedule:</w:t>
      </w:r>
    </w:p>
    <w:p w14:paraId="266BB207" w14:textId="6FE4B28D" w:rsidR="00CC3CC2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Monday to Friday, Days (possible evenings)</w:t>
      </w:r>
    </w:p>
    <w:p w14:paraId="09405ECD" w14:textId="77777777" w:rsidR="00CC3CC2" w:rsidRPr="00CC3CC2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8A89BDC" w14:textId="4B0EAA28" w:rsidR="00CC3CC2" w:rsidRPr="00CC3CC2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CC3CC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Service Area:  </w:t>
      </w:r>
    </w:p>
    <w:p w14:paraId="20B4E469" w14:textId="34058795" w:rsidR="00CC3CC2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C3CC2">
        <w:rPr>
          <w:rFonts w:ascii="Open Sans" w:eastAsia="Times New Roman" w:hAnsi="Open Sans" w:cs="Open Sans"/>
          <w:color w:val="000000"/>
          <w:sz w:val="20"/>
          <w:szCs w:val="20"/>
        </w:rPr>
        <w:t>Eastern Counties (Stormont, Dundas, Glengarry, Prescott &amp; Russell Counties)</w:t>
      </w:r>
    </w:p>
    <w:p w14:paraId="532F2EDA" w14:textId="77777777" w:rsidR="00CC3CC2" w:rsidRPr="00CC3CC2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E08B572" w14:textId="77777777" w:rsidR="005F2373" w:rsidRPr="005F2373" w:rsidRDefault="005F2373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F2373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Education requirements:</w:t>
      </w:r>
    </w:p>
    <w:p w14:paraId="3F25ACCF" w14:textId="1409A9C4" w:rsidR="005F2373" w:rsidRDefault="005F2373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t>Graduate from an accredited School of Nursing, current RN license, registered in good standing with the provincial Nursing licensing body.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br/>
        <w:t>Certification as Nurse Specialized in Wound Ostomy &amp; Continence (NSWOC) or International Inter-professional Wound Care Course (IIWCC) or Canadian Nurse Associate Certification (WOCC)</w:t>
      </w:r>
      <w:r w:rsidR="00CC3CC2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51C27176" w14:textId="77777777" w:rsidR="00CC3CC2" w:rsidRPr="005F2373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363453C" w14:textId="108C8A3B" w:rsidR="005F2373" w:rsidRPr="005F2373" w:rsidRDefault="005F2373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F2373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Experience</w:t>
      </w:r>
    </w:p>
    <w:p w14:paraId="3263E5F1" w14:textId="6B64D7DB" w:rsidR="005F2373" w:rsidRDefault="005F2373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t>Two years previous experience in the development of wound care management programs in the hospital or community setting. Previous visiting nursing experience will be considered an asset.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br/>
        <w:t>Must have a valid driver's license and access to a reliable vehicle. All Bayshore Nurses are required to provide proof of a clear TB test, clear criminal background check and valid CPR.</w:t>
      </w:r>
    </w:p>
    <w:p w14:paraId="16B9CB6C" w14:textId="77777777" w:rsidR="00CC3CC2" w:rsidRPr="00CC3CC2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09A84EF" w14:textId="143F3672" w:rsidR="00CC3CC2" w:rsidRPr="00CC3CC2" w:rsidRDefault="00CC3CC2" w:rsidP="005F2373">
      <w:pPr>
        <w:shd w:val="clear" w:color="auto" w:fill="FFFFFF"/>
        <w:spacing w:after="180" w:line="240" w:lineRule="auto"/>
        <w:textAlignment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CC3CC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Must have a valid driver’s license and reliable vehicle.</w:t>
      </w:r>
    </w:p>
    <w:p w14:paraId="2C115CCE" w14:textId="13E4DB70" w:rsidR="00CC3CC2" w:rsidRPr="005F2373" w:rsidRDefault="00CC3CC2" w:rsidP="005F2373">
      <w:pPr>
        <w:shd w:val="clear" w:color="auto" w:fill="FFFFFF"/>
        <w:spacing w:after="180" w:line="240" w:lineRule="auto"/>
        <w:textAlignment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CC3CC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Bilingualism, an asset</w:t>
      </w:r>
    </w:p>
    <w:p w14:paraId="50367201" w14:textId="77777777" w:rsidR="00CC3CC2" w:rsidRPr="005F2373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5F2373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We value our Bayshore Nurses with:</w:t>
      </w:r>
    </w:p>
    <w:p w14:paraId="53C0675B" w14:textId="77F1D9D8" w:rsidR="00CC3CC2" w:rsidRPr="005F2373" w:rsidRDefault="00CC3CC2" w:rsidP="00CC3CC2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t>• A career that allows for work-life balance and flexible scheduling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br/>
        <w:t>• Among the highest industry wages for the critical work you do!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br/>
        <w:t>• Company sponsored Benefits (health and dental) for you and your family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br/>
        <w:t>• Company sponsored RRSP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br/>
        <w:t xml:space="preserve">• Paid sick days, </w:t>
      </w:r>
      <w:r w:rsidRPr="00CC3CC2">
        <w:rPr>
          <w:rFonts w:ascii="Open Sans" w:eastAsia="Times New Roman" w:hAnsi="Open Sans" w:cs="Open Sans"/>
          <w:color w:val="000000"/>
          <w:sz w:val="20"/>
          <w:szCs w:val="20"/>
        </w:rPr>
        <w:t>orientation,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t xml:space="preserve"> and training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br/>
        <w:t>• Company supplied PPE along with ongoing infection prevention education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br/>
        <w:t>• Competitive travel compensation</w:t>
      </w:r>
      <w:r w:rsidRPr="005F2373">
        <w:rPr>
          <w:rFonts w:ascii="Open Sans" w:eastAsia="Times New Roman" w:hAnsi="Open Sans" w:cs="Open Sans"/>
          <w:color w:val="000000"/>
          <w:sz w:val="20"/>
          <w:szCs w:val="20"/>
        </w:rPr>
        <w:br/>
        <w:t>• The opportunity to learn and grow in your career</w:t>
      </w:r>
    </w:p>
    <w:p w14:paraId="71D7051C" w14:textId="70F18ED5" w:rsidR="00E068CD" w:rsidRDefault="00E068CD">
      <w:pPr>
        <w:rPr>
          <w:rFonts w:ascii="Open Sans" w:hAnsi="Open Sans" w:cs="Open Sans"/>
          <w:sz w:val="20"/>
          <w:szCs w:val="20"/>
        </w:rPr>
      </w:pPr>
    </w:p>
    <w:p w14:paraId="7E017883" w14:textId="6F1295C6" w:rsidR="00CC3CC2" w:rsidRPr="00CC3CC2" w:rsidRDefault="00F813B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Fast </w:t>
      </w:r>
      <w:r w:rsidR="00CC3CC2">
        <w:rPr>
          <w:rFonts w:ascii="Open Sans" w:hAnsi="Open Sans" w:cs="Open Sans"/>
          <w:sz w:val="20"/>
          <w:szCs w:val="20"/>
        </w:rPr>
        <w:t xml:space="preserve">Apply online at </w:t>
      </w:r>
      <w:hyperlink r:id="rId4" w:history="1">
        <w:r w:rsidR="00D95759" w:rsidRPr="00652630">
          <w:rPr>
            <w:rStyle w:val="Hyperlink"/>
          </w:rPr>
          <w:t>Care</w:t>
        </w:r>
        <w:r w:rsidR="00D95759" w:rsidRPr="00652630">
          <w:rPr>
            <w:rStyle w:val="Hyperlink"/>
          </w:rPr>
          <w:t>e</w:t>
        </w:r>
        <w:r w:rsidR="00D95759" w:rsidRPr="00652630">
          <w:rPr>
            <w:rStyle w:val="Hyperlink"/>
          </w:rPr>
          <w:t>rs - Bayshore HealthCare</w:t>
        </w:r>
      </w:hyperlink>
      <w:r w:rsidR="00B24B85">
        <w:t xml:space="preserve"> </w:t>
      </w:r>
      <w:r w:rsidR="00CC3CC2">
        <w:t xml:space="preserve">or via email at </w:t>
      </w:r>
      <w:hyperlink r:id="rId5" w:history="1">
        <w:r w:rsidR="00CC3CC2" w:rsidRPr="0041184F">
          <w:rPr>
            <w:rStyle w:val="Hyperlink"/>
          </w:rPr>
          <w:t>cornwall@bayshore.ca</w:t>
        </w:r>
      </w:hyperlink>
      <w:r w:rsidR="00CC3CC2">
        <w:t xml:space="preserve"> </w:t>
      </w:r>
    </w:p>
    <w:p w14:paraId="74138798" w14:textId="77777777" w:rsidR="00F813BA" w:rsidRPr="00CC3CC2" w:rsidRDefault="00F813BA">
      <w:pPr>
        <w:rPr>
          <w:rFonts w:ascii="Open Sans" w:hAnsi="Open Sans" w:cs="Open Sans"/>
          <w:sz w:val="20"/>
          <w:szCs w:val="20"/>
        </w:rPr>
      </w:pPr>
    </w:p>
    <w:sectPr w:rsidR="00F813BA" w:rsidRPr="00CC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73"/>
    <w:rsid w:val="000958BF"/>
    <w:rsid w:val="005F2373"/>
    <w:rsid w:val="00B24B85"/>
    <w:rsid w:val="00CC3CC2"/>
    <w:rsid w:val="00D25D16"/>
    <w:rsid w:val="00D95759"/>
    <w:rsid w:val="00E068CD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F26B"/>
  <w15:chartTrackingRefBased/>
  <w15:docId w15:val="{83578A9B-9C15-402B-A507-0F3EE98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373"/>
    <w:rPr>
      <w:b/>
      <w:bCs/>
    </w:rPr>
  </w:style>
  <w:style w:type="character" w:styleId="Emphasis">
    <w:name w:val="Emphasis"/>
    <w:basedOn w:val="DefaultParagraphFont"/>
    <w:uiPriority w:val="20"/>
    <w:qFormat/>
    <w:rsid w:val="005F2373"/>
    <w:rPr>
      <w:i/>
      <w:iCs/>
    </w:rPr>
  </w:style>
  <w:style w:type="character" w:styleId="Hyperlink">
    <w:name w:val="Hyperlink"/>
    <w:basedOn w:val="DefaultParagraphFont"/>
    <w:uiPriority w:val="99"/>
    <w:unhideWhenUsed/>
    <w:rsid w:val="00CC3C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8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8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nwall@bayshore.ca" TargetMode="External"/><Relationship Id="rId4" Type="http://schemas.openxmlformats.org/officeDocument/2006/relationships/hyperlink" Target="mailto:Careers%20-%20Bayshore%20Health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 Healthcare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Guyanne Bedard</dc:creator>
  <cp:keywords/>
  <dc:description/>
  <cp:lastModifiedBy>Guyanne Bedard</cp:lastModifiedBy>
  <cp:revision>6</cp:revision>
  <dcterms:created xsi:type="dcterms:W3CDTF">2023-05-25T19:53:00Z</dcterms:created>
  <dcterms:modified xsi:type="dcterms:W3CDTF">2023-05-26T13:37:00Z</dcterms:modified>
</cp:coreProperties>
</file>